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7E823" w14:textId="39D7E02B" w:rsidR="00387C12" w:rsidRPr="00990FA1" w:rsidRDefault="00387C12" w:rsidP="00387C12">
      <w:pPr>
        <w:jc w:val="center"/>
        <w:rPr>
          <w:rFonts w:ascii="Century Schoolbook" w:hAnsi="Century Schoolbook" w:cstheme="minorHAnsi"/>
          <w:sz w:val="28"/>
          <w:szCs w:val="28"/>
        </w:rPr>
      </w:pPr>
      <w:r w:rsidRPr="00990FA1">
        <w:rPr>
          <w:rFonts w:ascii="Century Schoolbook" w:hAnsi="Century Schoolbook" w:cstheme="minorHAnsi"/>
          <w:sz w:val="28"/>
          <w:szCs w:val="28"/>
        </w:rPr>
        <w:t>International Law in Domestic Courts Workshop</w:t>
      </w:r>
    </w:p>
    <w:p w14:paraId="394F9D78" w14:textId="4D8FAEE1" w:rsidR="00387C12" w:rsidRPr="00387C12" w:rsidRDefault="000C5995" w:rsidP="00387C12">
      <w:pPr>
        <w:jc w:val="center"/>
        <w:rPr>
          <w:rFonts w:ascii="Century Schoolbook" w:hAnsi="Century Schoolbook" w:cstheme="minorHAnsi"/>
          <w:sz w:val="22"/>
          <w:szCs w:val="22"/>
        </w:rPr>
      </w:pPr>
      <w:r>
        <w:rPr>
          <w:rFonts w:ascii="Century Schoolbook" w:hAnsi="Century Schoolbook" w:cstheme="minorHAnsi"/>
          <w:sz w:val="28"/>
          <w:szCs w:val="28"/>
        </w:rPr>
        <w:t>George Washington University Law School</w:t>
      </w:r>
    </w:p>
    <w:p w14:paraId="44CB6E91" w14:textId="77777777" w:rsidR="00387C12" w:rsidRPr="00387C12" w:rsidRDefault="00387C12" w:rsidP="00387C12">
      <w:pPr>
        <w:jc w:val="center"/>
        <w:rPr>
          <w:rFonts w:ascii="Century Schoolbook" w:hAnsi="Century Schoolbook" w:cstheme="minorHAnsi"/>
          <w:sz w:val="22"/>
          <w:szCs w:val="22"/>
        </w:rPr>
      </w:pPr>
    </w:p>
    <w:p w14:paraId="5DCBA4CE" w14:textId="5A2CDDA6" w:rsidR="00387C12" w:rsidRPr="00387C12" w:rsidRDefault="00387C12" w:rsidP="00387C12">
      <w:pPr>
        <w:rPr>
          <w:rFonts w:ascii="Century Schoolbook" w:hAnsi="Century Schoolbook" w:cstheme="minorHAnsi"/>
          <w:sz w:val="22"/>
          <w:szCs w:val="22"/>
        </w:rPr>
      </w:pPr>
      <w:r w:rsidRPr="00387C12">
        <w:rPr>
          <w:rFonts w:ascii="Century Schoolbook" w:hAnsi="Century Schoolbook" w:cstheme="minorHAnsi"/>
          <w:sz w:val="22"/>
          <w:szCs w:val="22"/>
        </w:rPr>
        <w:t xml:space="preserve">May </w:t>
      </w:r>
      <w:r w:rsidR="000C5995">
        <w:rPr>
          <w:rFonts w:ascii="Century Schoolbook" w:hAnsi="Century Schoolbook" w:cstheme="minorHAnsi"/>
          <w:sz w:val="22"/>
          <w:szCs w:val="22"/>
        </w:rPr>
        <w:t>22</w:t>
      </w:r>
      <w:r w:rsidRPr="00387C12">
        <w:rPr>
          <w:rFonts w:ascii="Century Schoolbook" w:hAnsi="Century Schoolbook" w:cstheme="minorHAnsi"/>
          <w:sz w:val="22"/>
          <w:szCs w:val="22"/>
        </w:rPr>
        <w:t xml:space="preserve">, </w:t>
      </w:r>
      <w:r w:rsidR="00E61BE3">
        <w:rPr>
          <w:rFonts w:ascii="Century Schoolbook" w:hAnsi="Century Schoolbook" w:cstheme="minorHAnsi"/>
          <w:sz w:val="22"/>
          <w:szCs w:val="22"/>
        </w:rPr>
        <w:t xml:space="preserve">7:00, </w:t>
      </w:r>
      <w:r w:rsidRPr="00387C12">
        <w:rPr>
          <w:rFonts w:ascii="Century Schoolbook" w:hAnsi="Century Schoolbook" w:cstheme="minorHAnsi"/>
          <w:sz w:val="22"/>
          <w:szCs w:val="22"/>
        </w:rPr>
        <w:t xml:space="preserve">Dinner hosted by </w:t>
      </w:r>
      <w:r w:rsidR="000C5995">
        <w:rPr>
          <w:rFonts w:ascii="Century Schoolbook" w:hAnsi="Century Schoolbook" w:cstheme="minorHAnsi"/>
          <w:sz w:val="22"/>
          <w:szCs w:val="22"/>
        </w:rPr>
        <w:t>GW Law, Arts Club of Washington, 2017 I St. NW</w:t>
      </w:r>
    </w:p>
    <w:p w14:paraId="696A482C" w14:textId="77777777" w:rsidR="00387C12" w:rsidRPr="00387C12" w:rsidRDefault="00387C12" w:rsidP="00387C12">
      <w:pPr>
        <w:rPr>
          <w:rFonts w:ascii="Century Schoolbook" w:hAnsi="Century Schoolbook" w:cstheme="minorHAnsi"/>
          <w:sz w:val="22"/>
          <w:szCs w:val="22"/>
        </w:rPr>
      </w:pPr>
    </w:p>
    <w:p w14:paraId="4954D189" w14:textId="3E6AC95A" w:rsidR="00387C12" w:rsidRPr="00387C12" w:rsidRDefault="00387C12" w:rsidP="00387C12">
      <w:pPr>
        <w:rPr>
          <w:rFonts w:ascii="Century Schoolbook" w:hAnsi="Century Schoolbook" w:cstheme="minorHAnsi"/>
          <w:sz w:val="22"/>
          <w:szCs w:val="22"/>
        </w:rPr>
      </w:pPr>
      <w:r w:rsidRPr="00387C12">
        <w:rPr>
          <w:rFonts w:ascii="Century Schoolbook" w:hAnsi="Century Schoolbook" w:cstheme="minorHAnsi"/>
          <w:sz w:val="22"/>
          <w:szCs w:val="22"/>
        </w:rPr>
        <w:t xml:space="preserve">May </w:t>
      </w:r>
      <w:r w:rsidR="000C5995">
        <w:rPr>
          <w:rFonts w:ascii="Century Schoolbook" w:hAnsi="Century Schoolbook" w:cstheme="minorHAnsi"/>
          <w:sz w:val="22"/>
          <w:szCs w:val="22"/>
        </w:rPr>
        <w:t>23</w:t>
      </w:r>
      <w:r w:rsidR="00990FA1">
        <w:rPr>
          <w:rFonts w:ascii="Century Schoolbook" w:hAnsi="Century Schoolbook" w:cstheme="minorHAnsi"/>
          <w:sz w:val="22"/>
          <w:szCs w:val="22"/>
        </w:rPr>
        <w:t xml:space="preserve">, </w:t>
      </w:r>
      <w:r w:rsidR="000C5995">
        <w:rPr>
          <w:rFonts w:ascii="Century Schoolbook" w:hAnsi="Century Schoolbook" w:cstheme="minorHAnsi"/>
          <w:sz w:val="22"/>
          <w:szCs w:val="22"/>
        </w:rPr>
        <w:t>Faculty Conference Center, Fifth Floor</w:t>
      </w:r>
    </w:p>
    <w:p w14:paraId="7CCFED70" w14:textId="77777777" w:rsidR="00387C12" w:rsidRPr="00387C12" w:rsidRDefault="00387C12" w:rsidP="00387C12">
      <w:pPr>
        <w:rPr>
          <w:rFonts w:ascii="Century Schoolbook" w:hAnsi="Century Schoolbook" w:cstheme="minorHAnsi"/>
          <w:sz w:val="22"/>
          <w:szCs w:val="22"/>
        </w:rPr>
      </w:pPr>
    </w:p>
    <w:p w14:paraId="343B6164" w14:textId="1E0A2B94" w:rsidR="00387C12" w:rsidRPr="00387C12" w:rsidRDefault="00387C12" w:rsidP="00387C12">
      <w:pPr>
        <w:rPr>
          <w:rFonts w:ascii="Century Schoolbook" w:hAnsi="Century Schoolbook" w:cstheme="minorHAnsi"/>
          <w:sz w:val="22"/>
          <w:szCs w:val="22"/>
        </w:rPr>
      </w:pPr>
      <w:r w:rsidRPr="00387C12">
        <w:rPr>
          <w:rFonts w:ascii="Century Schoolbook" w:hAnsi="Century Schoolbook" w:cstheme="minorHAnsi"/>
          <w:sz w:val="22"/>
          <w:szCs w:val="22"/>
        </w:rPr>
        <w:t>8:30 Continental Breakfast</w:t>
      </w:r>
    </w:p>
    <w:p w14:paraId="4CDBAF24" w14:textId="77777777" w:rsidR="00387C12" w:rsidRPr="00387C12" w:rsidRDefault="00387C12" w:rsidP="00387C12">
      <w:pPr>
        <w:rPr>
          <w:rFonts w:ascii="Century Schoolbook" w:hAnsi="Century Schoolbook" w:cstheme="minorHAnsi"/>
          <w:sz w:val="22"/>
          <w:szCs w:val="22"/>
        </w:rPr>
      </w:pPr>
    </w:p>
    <w:p w14:paraId="4E93EDFE" w14:textId="073691B4" w:rsidR="00387C12" w:rsidRPr="00387C12" w:rsidRDefault="00BC04D1" w:rsidP="003F6A42">
      <w:pPr>
        <w:rPr>
          <w:rFonts w:ascii="Century Schoolbook" w:hAnsi="Century Schoolbook" w:cstheme="minorHAnsi"/>
          <w:sz w:val="22"/>
          <w:szCs w:val="22"/>
        </w:rPr>
      </w:pPr>
      <w:r>
        <w:rPr>
          <w:rFonts w:ascii="Century Schoolbook" w:hAnsi="Century Schoolbook" w:cstheme="minorHAnsi"/>
          <w:sz w:val="22"/>
          <w:szCs w:val="22"/>
        </w:rPr>
        <w:t>9:00</w:t>
      </w:r>
      <w:r w:rsidR="00387C12" w:rsidRPr="00387C12">
        <w:rPr>
          <w:rFonts w:ascii="Century Schoolbook" w:hAnsi="Century Schoolbook" w:cstheme="minorHAnsi"/>
          <w:sz w:val="22"/>
          <w:szCs w:val="22"/>
        </w:rPr>
        <w:t xml:space="preserve"> Introductions</w:t>
      </w:r>
    </w:p>
    <w:p w14:paraId="4778750D" w14:textId="77777777" w:rsidR="00387C12" w:rsidRPr="00387C12" w:rsidRDefault="00387C12" w:rsidP="003F6A42">
      <w:pPr>
        <w:rPr>
          <w:rFonts w:ascii="Century Schoolbook" w:hAnsi="Century Schoolbook" w:cstheme="minorHAnsi"/>
          <w:sz w:val="22"/>
          <w:szCs w:val="22"/>
        </w:rPr>
      </w:pPr>
    </w:p>
    <w:p w14:paraId="6B63EBB2" w14:textId="110ADE2F" w:rsidR="00387C12" w:rsidRPr="00387C12" w:rsidRDefault="00387C12" w:rsidP="00387C12">
      <w:pPr>
        <w:rPr>
          <w:rFonts w:ascii="Century Schoolbook" w:hAnsi="Century Schoolbook" w:cstheme="minorHAnsi"/>
          <w:sz w:val="22"/>
          <w:szCs w:val="22"/>
        </w:rPr>
      </w:pPr>
      <w:r w:rsidRPr="00387C12">
        <w:rPr>
          <w:rFonts w:ascii="Century Schoolbook" w:hAnsi="Century Schoolbook" w:cstheme="minorHAnsi"/>
          <w:sz w:val="22"/>
          <w:szCs w:val="22"/>
        </w:rPr>
        <w:t>9:</w:t>
      </w:r>
      <w:r w:rsidR="00BC04D1">
        <w:rPr>
          <w:rFonts w:ascii="Century Schoolbook" w:hAnsi="Century Schoolbook" w:cstheme="minorHAnsi"/>
          <w:sz w:val="22"/>
          <w:szCs w:val="22"/>
        </w:rPr>
        <w:t>10</w:t>
      </w:r>
      <w:r w:rsidRPr="00387C12">
        <w:rPr>
          <w:rFonts w:ascii="Century Schoolbook" w:hAnsi="Century Schoolbook" w:cstheme="minorHAnsi"/>
          <w:sz w:val="22"/>
          <w:szCs w:val="22"/>
        </w:rPr>
        <w:t xml:space="preserve"> </w:t>
      </w:r>
      <w:r w:rsidR="00E65966" w:rsidRPr="000C5995">
        <w:rPr>
          <w:rFonts w:ascii="Century Schoolbook" w:hAnsi="Century Schoolbook" w:cstheme="minorHAnsi"/>
          <w:sz w:val="22"/>
          <w:szCs w:val="22"/>
        </w:rPr>
        <w:t xml:space="preserve">Hayk </w:t>
      </w:r>
      <w:proofErr w:type="spellStart"/>
      <w:r w:rsidR="00E65966" w:rsidRPr="000C5995">
        <w:rPr>
          <w:rFonts w:ascii="Century Schoolbook" w:hAnsi="Century Schoolbook" w:cstheme="minorHAnsi"/>
          <w:sz w:val="22"/>
          <w:szCs w:val="22"/>
        </w:rPr>
        <w:t>Kupelyants</w:t>
      </w:r>
      <w:proofErr w:type="spellEnd"/>
      <w:r w:rsidR="00E65966" w:rsidRPr="000C5995">
        <w:rPr>
          <w:rFonts w:ascii="Century Schoolbook" w:hAnsi="Century Schoolbook" w:cstheme="minorHAnsi"/>
          <w:sz w:val="22"/>
          <w:szCs w:val="22"/>
        </w:rPr>
        <w:t xml:space="preserve">, The Foreign Act of State Doctrine: Unnecessary and </w:t>
      </w:r>
      <w:proofErr w:type="spellStart"/>
      <w:r w:rsidR="00E65966" w:rsidRPr="000C5995">
        <w:rPr>
          <w:rFonts w:ascii="Century Schoolbook" w:hAnsi="Century Schoolbook" w:cstheme="minorHAnsi"/>
          <w:sz w:val="22"/>
          <w:szCs w:val="22"/>
        </w:rPr>
        <w:t>Excessive?</w:t>
      </w:r>
    </w:p>
    <w:p w14:paraId="7355FA8E" w14:textId="180EC3FE" w:rsidR="00387C12" w:rsidRPr="00387C12" w:rsidRDefault="000C5995" w:rsidP="00387C12">
      <w:pPr>
        <w:pStyle w:val="ListParagraph"/>
        <w:numPr>
          <w:ilvl w:val="0"/>
          <w:numId w:val="1"/>
        </w:numPr>
        <w:rPr>
          <w:rFonts w:ascii="Century Schoolbook" w:hAnsi="Century Schoolbook" w:cstheme="minorHAnsi"/>
          <w:sz w:val="22"/>
          <w:szCs w:val="22"/>
        </w:rPr>
      </w:pPr>
      <w:proofErr w:type="spellEnd"/>
      <w:r>
        <w:rPr>
          <w:rFonts w:ascii="Century Schoolbook" w:hAnsi="Century Schoolbook" w:cstheme="minorHAnsi"/>
          <w:sz w:val="22"/>
          <w:szCs w:val="22"/>
        </w:rPr>
        <w:t xml:space="preserve">Commentator, </w:t>
      </w:r>
      <w:r w:rsidR="00E65966">
        <w:rPr>
          <w:rFonts w:ascii="Century Schoolbook" w:hAnsi="Century Schoolbook" w:cstheme="minorHAnsi"/>
          <w:sz w:val="22"/>
          <w:szCs w:val="22"/>
        </w:rPr>
        <w:t>Bill Dodge</w:t>
      </w:r>
    </w:p>
    <w:p w14:paraId="447A1332" w14:textId="77777777" w:rsidR="00387C12" w:rsidRPr="00387C12" w:rsidRDefault="00387C12" w:rsidP="00387C12">
      <w:pPr>
        <w:rPr>
          <w:rFonts w:ascii="Century Schoolbook" w:hAnsi="Century Schoolbook" w:cstheme="minorHAnsi"/>
          <w:sz w:val="22"/>
          <w:szCs w:val="22"/>
        </w:rPr>
      </w:pPr>
    </w:p>
    <w:p w14:paraId="37E2DA08" w14:textId="68FA7867" w:rsidR="00DE30AF" w:rsidRPr="00387C12" w:rsidRDefault="00BC04D1" w:rsidP="003F6A42">
      <w:pPr>
        <w:rPr>
          <w:rFonts w:ascii="Century Schoolbook" w:hAnsi="Century Schoolbook" w:cstheme="minorHAnsi"/>
          <w:sz w:val="22"/>
          <w:szCs w:val="22"/>
        </w:rPr>
      </w:pPr>
      <w:r>
        <w:rPr>
          <w:rFonts w:ascii="Century Schoolbook" w:hAnsi="Century Schoolbook" w:cstheme="minorHAnsi"/>
          <w:sz w:val="22"/>
          <w:szCs w:val="22"/>
        </w:rPr>
        <w:t>9:55</w:t>
      </w:r>
      <w:r w:rsidR="00B6271B" w:rsidRPr="00387C12">
        <w:rPr>
          <w:rFonts w:ascii="Century Schoolbook" w:hAnsi="Century Schoolbook" w:cstheme="minorHAnsi"/>
          <w:sz w:val="22"/>
          <w:szCs w:val="22"/>
        </w:rPr>
        <w:t xml:space="preserve"> </w:t>
      </w:r>
      <w:r w:rsidR="00E65966" w:rsidRPr="000C5995">
        <w:rPr>
          <w:rFonts w:ascii="Century Schoolbook" w:hAnsi="Century Schoolbook" w:cstheme="minorHAnsi"/>
          <w:sz w:val="22"/>
          <w:szCs w:val="22"/>
        </w:rPr>
        <w:t>Rebecca Ingber, The War on International Law</w:t>
      </w:r>
    </w:p>
    <w:p w14:paraId="2C4ED396" w14:textId="24EAA6F0" w:rsidR="006D482F" w:rsidRPr="00387C12" w:rsidRDefault="00387C12" w:rsidP="003F6A42">
      <w:pPr>
        <w:pStyle w:val="ListParagraph"/>
        <w:numPr>
          <w:ilvl w:val="0"/>
          <w:numId w:val="1"/>
        </w:numPr>
        <w:rPr>
          <w:rFonts w:ascii="Century Schoolbook" w:hAnsi="Century Schoolbook" w:cstheme="minorHAnsi"/>
          <w:sz w:val="22"/>
          <w:szCs w:val="22"/>
        </w:rPr>
      </w:pPr>
      <w:r w:rsidRPr="00387C12">
        <w:rPr>
          <w:rFonts w:ascii="Century Schoolbook" w:hAnsi="Century Schoolbook" w:cstheme="minorHAnsi"/>
          <w:sz w:val="22"/>
          <w:szCs w:val="22"/>
        </w:rPr>
        <w:t xml:space="preserve">Commentator, </w:t>
      </w:r>
      <w:r w:rsidR="00E65966">
        <w:rPr>
          <w:rFonts w:ascii="Century Schoolbook" w:hAnsi="Century Schoolbook" w:cstheme="minorHAnsi"/>
          <w:sz w:val="22"/>
          <w:szCs w:val="22"/>
        </w:rPr>
        <w:t>Jean Galbraith</w:t>
      </w:r>
    </w:p>
    <w:p w14:paraId="27444A2D" w14:textId="77777777" w:rsidR="00DE30AF" w:rsidRPr="00387C12" w:rsidRDefault="00DE30AF" w:rsidP="00DE30AF">
      <w:pPr>
        <w:rPr>
          <w:rFonts w:ascii="Century Schoolbook" w:hAnsi="Century Schoolbook" w:cstheme="minorHAnsi"/>
          <w:sz w:val="22"/>
          <w:szCs w:val="22"/>
        </w:rPr>
      </w:pPr>
    </w:p>
    <w:p w14:paraId="3712BA51" w14:textId="571F0448" w:rsidR="00387C12" w:rsidRPr="00387C12" w:rsidRDefault="00387C12" w:rsidP="00387C12">
      <w:pPr>
        <w:rPr>
          <w:rFonts w:ascii="Century Schoolbook" w:hAnsi="Century Schoolbook" w:cstheme="minorHAnsi"/>
          <w:sz w:val="22"/>
          <w:szCs w:val="22"/>
        </w:rPr>
      </w:pPr>
      <w:r w:rsidRPr="00387C12">
        <w:rPr>
          <w:rFonts w:ascii="Century Schoolbook" w:hAnsi="Century Schoolbook" w:cstheme="minorHAnsi"/>
          <w:sz w:val="22"/>
          <w:szCs w:val="22"/>
        </w:rPr>
        <w:t>10:</w:t>
      </w:r>
      <w:r w:rsidR="00BC04D1">
        <w:rPr>
          <w:rFonts w:ascii="Century Schoolbook" w:hAnsi="Century Schoolbook" w:cstheme="minorHAnsi"/>
          <w:sz w:val="22"/>
          <w:szCs w:val="22"/>
        </w:rPr>
        <w:t>40</w:t>
      </w:r>
      <w:r w:rsidRPr="00387C12">
        <w:rPr>
          <w:rFonts w:ascii="Century Schoolbook" w:hAnsi="Century Schoolbook" w:cstheme="minorHAnsi"/>
          <w:sz w:val="22"/>
          <w:szCs w:val="22"/>
        </w:rPr>
        <w:t xml:space="preserve"> Break</w:t>
      </w:r>
    </w:p>
    <w:p w14:paraId="07DFE584" w14:textId="77777777" w:rsidR="00387C12" w:rsidRPr="00387C12" w:rsidRDefault="00387C12" w:rsidP="00387C12">
      <w:pPr>
        <w:rPr>
          <w:rFonts w:ascii="Century Schoolbook" w:hAnsi="Century Schoolbook" w:cstheme="minorHAnsi"/>
          <w:sz w:val="22"/>
          <w:szCs w:val="22"/>
        </w:rPr>
      </w:pPr>
    </w:p>
    <w:p w14:paraId="5A7EC778" w14:textId="0653581A" w:rsidR="00B6271B" w:rsidRPr="00387C12" w:rsidRDefault="00BC04D1" w:rsidP="00CD464D">
      <w:pPr>
        <w:ind w:left="630" w:hanging="630"/>
        <w:rPr>
          <w:rFonts w:ascii="Century Schoolbook" w:hAnsi="Century Schoolbook" w:cstheme="minorHAnsi"/>
          <w:sz w:val="22"/>
          <w:szCs w:val="22"/>
        </w:rPr>
      </w:pPr>
      <w:r>
        <w:rPr>
          <w:rFonts w:ascii="Century Schoolbook" w:hAnsi="Century Schoolbook" w:cstheme="minorHAnsi"/>
          <w:sz w:val="22"/>
          <w:szCs w:val="22"/>
        </w:rPr>
        <w:t>11:00</w:t>
      </w:r>
      <w:r w:rsidR="00387C12" w:rsidRPr="00387C12">
        <w:rPr>
          <w:rFonts w:ascii="Century Schoolbook" w:hAnsi="Century Schoolbook" w:cstheme="minorHAnsi"/>
          <w:sz w:val="22"/>
          <w:szCs w:val="22"/>
        </w:rPr>
        <w:t xml:space="preserve"> </w:t>
      </w:r>
      <w:r w:rsidR="000C5995" w:rsidRPr="000C5995">
        <w:rPr>
          <w:rFonts w:ascii="Century Schoolbook" w:hAnsi="Century Schoolbook" w:cstheme="minorHAnsi"/>
          <w:sz w:val="22"/>
          <w:szCs w:val="22"/>
        </w:rPr>
        <w:t>Paul Dubinsky, Deferential Treaty Interpretation After Loper Bright Enterprises v. Raimondo</w:t>
      </w:r>
      <w:r w:rsidR="00B6271B" w:rsidRPr="00387C12">
        <w:rPr>
          <w:rFonts w:ascii="Century Schoolbook" w:hAnsi="Century Schoolbook" w:cstheme="minorHAnsi"/>
          <w:sz w:val="22"/>
          <w:szCs w:val="22"/>
        </w:rPr>
        <w:t xml:space="preserve"> </w:t>
      </w:r>
    </w:p>
    <w:p w14:paraId="4CB72D18" w14:textId="12C64BBF" w:rsidR="00B6271B" w:rsidRPr="00387C12" w:rsidRDefault="00B6271B" w:rsidP="00B6271B">
      <w:pPr>
        <w:pStyle w:val="ListParagraph"/>
        <w:numPr>
          <w:ilvl w:val="0"/>
          <w:numId w:val="8"/>
        </w:numPr>
        <w:rPr>
          <w:rFonts w:ascii="Century Schoolbook" w:eastAsia="Times New Roman" w:hAnsi="Century Schoolbook" w:cstheme="minorHAnsi"/>
          <w:color w:val="212121"/>
          <w:kern w:val="0"/>
          <w:sz w:val="22"/>
          <w:szCs w:val="22"/>
          <w14:ligatures w14:val="none"/>
        </w:rPr>
      </w:pPr>
      <w:r w:rsidRPr="00387C12">
        <w:rPr>
          <w:rFonts w:ascii="Century Schoolbook" w:eastAsia="Times New Roman" w:hAnsi="Century Schoolbook" w:cstheme="minorHAnsi"/>
          <w:color w:val="212121"/>
          <w:kern w:val="0"/>
          <w:sz w:val="22"/>
          <w:szCs w:val="22"/>
          <w14:ligatures w14:val="none"/>
        </w:rPr>
        <w:t>Commentator</w:t>
      </w:r>
      <w:r w:rsidR="000C5995">
        <w:rPr>
          <w:rFonts w:ascii="Century Schoolbook" w:eastAsia="Times New Roman" w:hAnsi="Century Schoolbook" w:cstheme="minorHAnsi"/>
          <w:color w:val="212121"/>
          <w:kern w:val="0"/>
          <w:sz w:val="22"/>
          <w:szCs w:val="22"/>
          <w14:ligatures w14:val="none"/>
        </w:rPr>
        <w:t>, Ed Swaine</w:t>
      </w:r>
      <w:r w:rsidRPr="00387C12">
        <w:rPr>
          <w:rFonts w:ascii="Century Schoolbook" w:eastAsia="Times New Roman" w:hAnsi="Century Schoolbook" w:cstheme="minorHAnsi"/>
          <w:color w:val="212121"/>
          <w:kern w:val="0"/>
          <w:sz w:val="22"/>
          <w:szCs w:val="22"/>
          <w14:ligatures w14:val="none"/>
        </w:rPr>
        <w:t xml:space="preserve"> </w:t>
      </w:r>
    </w:p>
    <w:p w14:paraId="768AB8AC" w14:textId="6EDBDE8C" w:rsidR="000954E5" w:rsidRPr="00387C12" w:rsidRDefault="000954E5" w:rsidP="00B6271B">
      <w:pPr>
        <w:rPr>
          <w:rFonts w:ascii="Century Schoolbook" w:hAnsi="Century Schoolbook" w:cstheme="minorHAnsi"/>
          <w:sz w:val="22"/>
          <w:szCs w:val="22"/>
        </w:rPr>
      </w:pPr>
    </w:p>
    <w:p w14:paraId="525DE160" w14:textId="78EBFAEC" w:rsidR="000061EA" w:rsidRPr="00387C12" w:rsidRDefault="00BC04D1" w:rsidP="00387C12">
      <w:pPr>
        <w:rPr>
          <w:rFonts w:ascii="Century Schoolbook" w:hAnsi="Century Schoolbook" w:cstheme="minorHAnsi"/>
          <w:sz w:val="22"/>
          <w:szCs w:val="22"/>
        </w:rPr>
      </w:pPr>
      <w:r>
        <w:rPr>
          <w:rFonts w:ascii="Century Schoolbook" w:hAnsi="Century Schoolbook" w:cstheme="minorHAnsi"/>
          <w:sz w:val="22"/>
          <w:szCs w:val="22"/>
        </w:rPr>
        <w:t>11:45</w:t>
      </w:r>
      <w:r w:rsidR="00387C12" w:rsidRPr="00387C12">
        <w:rPr>
          <w:rFonts w:ascii="Century Schoolbook" w:hAnsi="Century Schoolbook" w:cstheme="minorHAnsi"/>
          <w:sz w:val="22"/>
          <w:szCs w:val="22"/>
        </w:rPr>
        <w:t xml:space="preserve"> </w:t>
      </w:r>
      <w:proofErr w:type="spellStart"/>
      <w:r w:rsidR="000C5995" w:rsidRPr="000C5995">
        <w:rPr>
          <w:rFonts w:ascii="Century Schoolbook" w:hAnsi="Century Schoolbook" w:cstheme="minorHAnsi"/>
          <w:sz w:val="22"/>
          <w:szCs w:val="22"/>
        </w:rPr>
        <w:t>Ruowen</w:t>
      </w:r>
      <w:proofErr w:type="spellEnd"/>
      <w:r w:rsidR="000C5995" w:rsidRPr="000C5995">
        <w:rPr>
          <w:rFonts w:ascii="Century Schoolbook" w:hAnsi="Century Schoolbook" w:cstheme="minorHAnsi"/>
          <w:sz w:val="22"/>
          <w:szCs w:val="22"/>
        </w:rPr>
        <w:t xml:space="preserve"> Shi, Challenging Entity List Designations in U.S. Courts</w:t>
      </w:r>
      <w:r w:rsidR="000972B9" w:rsidRPr="00387C12">
        <w:rPr>
          <w:rFonts w:ascii="Century Schoolbook" w:hAnsi="Century Schoolbook" w:cstheme="minorHAnsi"/>
          <w:sz w:val="22"/>
          <w:szCs w:val="22"/>
        </w:rPr>
        <w:t xml:space="preserve"> </w:t>
      </w:r>
    </w:p>
    <w:p w14:paraId="4AB13B7E" w14:textId="0A51B718" w:rsidR="007C59C5" w:rsidRPr="00387C12" w:rsidRDefault="00387C12" w:rsidP="000061EA">
      <w:pPr>
        <w:pStyle w:val="ListParagraph"/>
        <w:numPr>
          <w:ilvl w:val="0"/>
          <w:numId w:val="8"/>
        </w:numPr>
        <w:rPr>
          <w:rFonts w:ascii="Century Schoolbook" w:hAnsi="Century Schoolbook" w:cstheme="minorHAnsi"/>
          <w:sz w:val="22"/>
          <w:szCs w:val="22"/>
        </w:rPr>
      </w:pPr>
      <w:r w:rsidRPr="00387C12">
        <w:rPr>
          <w:rFonts w:ascii="Century Schoolbook" w:hAnsi="Century Schoolbook" w:cstheme="minorHAnsi"/>
          <w:sz w:val="22"/>
          <w:szCs w:val="22"/>
        </w:rPr>
        <w:t xml:space="preserve">Commentator, </w:t>
      </w:r>
      <w:r w:rsidR="000C5995">
        <w:rPr>
          <w:rFonts w:ascii="Century Schoolbook" w:hAnsi="Century Schoolbook" w:cstheme="minorHAnsi"/>
          <w:sz w:val="22"/>
          <w:szCs w:val="22"/>
        </w:rPr>
        <w:t xml:space="preserve">Perry </w:t>
      </w:r>
      <w:proofErr w:type="spellStart"/>
      <w:r w:rsidR="000C5995">
        <w:rPr>
          <w:rFonts w:ascii="Century Schoolbook" w:hAnsi="Century Schoolbook" w:cstheme="minorHAnsi"/>
          <w:sz w:val="22"/>
          <w:szCs w:val="22"/>
        </w:rPr>
        <w:t>Bechky</w:t>
      </w:r>
      <w:proofErr w:type="spellEnd"/>
    </w:p>
    <w:p w14:paraId="004CD2CF" w14:textId="77777777" w:rsidR="005636AD" w:rsidRPr="00387C12" w:rsidRDefault="005636AD" w:rsidP="005D0A61">
      <w:pPr>
        <w:rPr>
          <w:rFonts w:ascii="Century Schoolbook" w:hAnsi="Century Schoolbook" w:cstheme="minorHAnsi"/>
          <w:sz w:val="22"/>
          <w:szCs w:val="22"/>
        </w:rPr>
      </w:pPr>
    </w:p>
    <w:p w14:paraId="1EA80641" w14:textId="24B73C2E" w:rsidR="00387C12" w:rsidRPr="00387C12" w:rsidRDefault="00387C12" w:rsidP="003338B3">
      <w:pPr>
        <w:rPr>
          <w:rFonts w:ascii="Century Schoolbook" w:hAnsi="Century Schoolbook" w:cstheme="minorHAnsi"/>
          <w:sz w:val="22"/>
          <w:szCs w:val="22"/>
        </w:rPr>
      </w:pPr>
      <w:r w:rsidRPr="00387C12">
        <w:rPr>
          <w:rFonts w:ascii="Century Schoolbook" w:hAnsi="Century Schoolbook" w:cstheme="minorHAnsi"/>
          <w:sz w:val="22"/>
          <w:szCs w:val="22"/>
        </w:rPr>
        <w:t>12:</w:t>
      </w:r>
      <w:r w:rsidR="00BC04D1">
        <w:rPr>
          <w:rFonts w:ascii="Century Schoolbook" w:hAnsi="Century Schoolbook" w:cstheme="minorHAnsi"/>
          <w:sz w:val="22"/>
          <w:szCs w:val="22"/>
        </w:rPr>
        <w:t>30</w:t>
      </w:r>
      <w:r w:rsidRPr="00387C12">
        <w:rPr>
          <w:rFonts w:ascii="Century Schoolbook" w:hAnsi="Century Schoolbook" w:cstheme="minorHAnsi"/>
          <w:sz w:val="22"/>
          <w:szCs w:val="22"/>
        </w:rPr>
        <w:t xml:space="preserve"> Lunch</w:t>
      </w:r>
    </w:p>
    <w:p w14:paraId="6431CF28" w14:textId="77777777" w:rsidR="00387C12" w:rsidRPr="00387C12" w:rsidRDefault="00387C12" w:rsidP="003338B3">
      <w:pPr>
        <w:rPr>
          <w:rFonts w:ascii="Century Schoolbook" w:hAnsi="Century Schoolbook" w:cstheme="minorHAnsi"/>
          <w:sz w:val="22"/>
          <w:szCs w:val="22"/>
        </w:rPr>
      </w:pPr>
    </w:p>
    <w:p w14:paraId="71A08B6A" w14:textId="58A86EB6" w:rsidR="00B6271B" w:rsidRPr="00387C12" w:rsidRDefault="00387C12" w:rsidP="00CD464D">
      <w:pPr>
        <w:ind w:left="540" w:hanging="540"/>
        <w:rPr>
          <w:rFonts w:ascii="Century Schoolbook" w:eastAsia="Times New Roman" w:hAnsi="Century Schoolbook" w:cstheme="minorHAnsi"/>
          <w:color w:val="212121"/>
          <w:kern w:val="0"/>
          <w:sz w:val="22"/>
          <w:szCs w:val="22"/>
          <w14:ligatures w14:val="none"/>
        </w:rPr>
      </w:pPr>
      <w:r w:rsidRPr="00387C12">
        <w:rPr>
          <w:rFonts w:ascii="Century Schoolbook" w:hAnsi="Century Schoolbook" w:cstheme="minorHAnsi"/>
          <w:sz w:val="22"/>
          <w:szCs w:val="22"/>
        </w:rPr>
        <w:t>1:</w:t>
      </w:r>
      <w:r w:rsidR="00BC04D1">
        <w:rPr>
          <w:rFonts w:ascii="Century Schoolbook" w:hAnsi="Century Schoolbook" w:cstheme="minorHAnsi"/>
          <w:sz w:val="22"/>
          <w:szCs w:val="22"/>
        </w:rPr>
        <w:t>3</w:t>
      </w:r>
      <w:r w:rsidRPr="00387C12">
        <w:rPr>
          <w:rFonts w:ascii="Century Schoolbook" w:hAnsi="Century Schoolbook" w:cstheme="minorHAnsi"/>
          <w:sz w:val="22"/>
          <w:szCs w:val="22"/>
        </w:rPr>
        <w:t>0</w:t>
      </w:r>
      <w:r w:rsidR="000C5995">
        <w:rPr>
          <w:rFonts w:ascii="Century Schoolbook" w:hAnsi="Century Schoolbook" w:cstheme="minorHAnsi"/>
          <w:sz w:val="22"/>
          <w:szCs w:val="22"/>
        </w:rPr>
        <w:t xml:space="preserve"> </w:t>
      </w:r>
      <w:r w:rsidR="00662D04" w:rsidRPr="00662D04">
        <w:rPr>
          <w:rFonts w:ascii="Century Schoolbook" w:hAnsi="Century Schoolbook" w:cstheme="minorHAnsi"/>
          <w:sz w:val="22"/>
          <w:szCs w:val="22"/>
        </w:rPr>
        <w:t xml:space="preserve">Lucas Mathieu, The </w:t>
      </w:r>
      <w:r w:rsidR="00662D04">
        <w:rPr>
          <w:rFonts w:ascii="Century Schoolbook" w:hAnsi="Century Schoolbook" w:cstheme="minorHAnsi"/>
          <w:sz w:val="22"/>
          <w:szCs w:val="22"/>
        </w:rPr>
        <w:t>U</w:t>
      </w:r>
      <w:r w:rsidR="00662D04" w:rsidRPr="00662D04">
        <w:rPr>
          <w:rFonts w:ascii="Century Schoolbook" w:hAnsi="Century Schoolbook" w:cstheme="minorHAnsi"/>
          <w:sz w:val="22"/>
          <w:szCs w:val="22"/>
        </w:rPr>
        <w:t xml:space="preserve">se by </w:t>
      </w:r>
      <w:r w:rsidR="00662D04">
        <w:rPr>
          <w:rFonts w:ascii="Century Schoolbook" w:hAnsi="Century Schoolbook" w:cstheme="minorHAnsi"/>
          <w:sz w:val="22"/>
          <w:szCs w:val="22"/>
        </w:rPr>
        <w:t>I</w:t>
      </w:r>
      <w:r w:rsidR="00662D04" w:rsidRPr="00662D04">
        <w:rPr>
          <w:rFonts w:ascii="Century Schoolbook" w:hAnsi="Century Schoolbook" w:cstheme="minorHAnsi"/>
          <w:sz w:val="22"/>
          <w:szCs w:val="22"/>
        </w:rPr>
        <w:t xml:space="preserve">nternational </w:t>
      </w:r>
      <w:r w:rsidR="00662D04">
        <w:rPr>
          <w:rFonts w:ascii="Century Schoolbook" w:hAnsi="Century Schoolbook" w:cstheme="minorHAnsi"/>
          <w:sz w:val="22"/>
          <w:szCs w:val="22"/>
        </w:rPr>
        <w:t>C</w:t>
      </w:r>
      <w:r w:rsidR="00662D04" w:rsidRPr="00662D04">
        <w:rPr>
          <w:rFonts w:ascii="Century Schoolbook" w:hAnsi="Century Schoolbook" w:cstheme="minorHAnsi"/>
          <w:sz w:val="22"/>
          <w:szCs w:val="22"/>
        </w:rPr>
        <w:t xml:space="preserve">ourts and </w:t>
      </w:r>
      <w:r w:rsidR="00662D04">
        <w:rPr>
          <w:rFonts w:ascii="Century Schoolbook" w:hAnsi="Century Schoolbook" w:cstheme="minorHAnsi"/>
          <w:sz w:val="22"/>
          <w:szCs w:val="22"/>
        </w:rPr>
        <w:t>T</w:t>
      </w:r>
      <w:r w:rsidR="00662D04" w:rsidRPr="00662D04">
        <w:rPr>
          <w:rFonts w:ascii="Century Schoolbook" w:hAnsi="Century Schoolbook" w:cstheme="minorHAnsi"/>
          <w:sz w:val="22"/>
          <w:szCs w:val="22"/>
        </w:rPr>
        <w:t xml:space="preserve">ribunals of </w:t>
      </w:r>
      <w:r w:rsidR="00662D04">
        <w:rPr>
          <w:rFonts w:ascii="Century Schoolbook" w:hAnsi="Century Schoolbook" w:cstheme="minorHAnsi"/>
          <w:sz w:val="22"/>
          <w:szCs w:val="22"/>
        </w:rPr>
        <w:t>D</w:t>
      </w:r>
      <w:r w:rsidR="00662D04" w:rsidRPr="00662D04">
        <w:rPr>
          <w:rFonts w:ascii="Century Schoolbook" w:hAnsi="Century Schoolbook" w:cstheme="minorHAnsi"/>
          <w:sz w:val="22"/>
          <w:szCs w:val="22"/>
        </w:rPr>
        <w:t xml:space="preserve">omestic </w:t>
      </w:r>
      <w:r w:rsidR="00662D04">
        <w:rPr>
          <w:rFonts w:ascii="Century Schoolbook" w:hAnsi="Century Schoolbook" w:cstheme="minorHAnsi"/>
          <w:sz w:val="22"/>
          <w:szCs w:val="22"/>
        </w:rPr>
        <w:t>D</w:t>
      </w:r>
      <w:r w:rsidR="00662D04" w:rsidRPr="00662D04">
        <w:rPr>
          <w:rFonts w:ascii="Century Schoolbook" w:hAnsi="Century Schoolbook" w:cstheme="minorHAnsi"/>
          <w:sz w:val="22"/>
          <w:szCs w:val="22"/>
        </w:rPr>
        <w:t xml:space="preserve">ecisions as </w:t>
      </w:r>
      <w:r w:rsidR="00662D04">
        <w:rPr>
          <w:rFonts w:ascii="Century Schoolbook" w:hAnsi="Century Schoolbook" w:cstheme="minorHAnsi"/>
          <w:sz w:val="22"/>
          <w:szCs w:val="22"/>
        </w:rPr>
        <w:t>S</w:t>
      </w:r>
      <w:r w:rsidR="00662D04" w:rsidRPr="00662D04">
        <w:rPr>
          <w:rFonts w:ascii="Century Schoolbook" w:hAnsi="Century Schoolbook" w:cstheme="minorHAnsi"/>
          <w:sz w:val="22"/>
          <w:szCs w:val="22"/>
        </w:rPr>
        <w:t xml:space="preserve">ubsidiary </w:t>
      </w:r>
      <w:r w:rsidR="00662D04">
        <w:rPr>
          <w:rFonts w:ascii="Century Schoolbook" w:hAnsi="Century Schoolbook" w:cstheme="minorHAnsi"/>
          <w:sz w:val="22"/>
          <w:szCs w:val="22"/>
        </w:rPr>
        <w:t>M</w:t>
      </w:r>
      <w:r w:rsidR="00662D04" w:rsidRPr="00662D04">
        <w:rPr>
          <w:rFonts w:ascii="Century Schoolbook" w:hAnsi="Century Schoolbook" w:cstheme="minorHAnsi"/>
          <w:sz w:val="22"/>
          <w:szCs w:val="22"/>
        </w:rPr>
        <w:t xml:space="preserve">eans of </w:t>
      </w:r>
      <w:r w:rsidR="00662D04">
        <w:rPr>
          <w:rFonts w:ascii="Century Schoolbook" w:hAnsi="Century Schoolbook" w:cstheme="minorHAnsi"/>
          <w:sz w:val="22"/>
          <w:szCs w:val="22"/>
        </w:rPr>
        <w:t>D</w:t>
      </w:r>
      <w:r w:rsidR="00662D04" w:rsidRPr="00662D04">
        <w:rPr>
          <w:rFonts w:ascii="Century Schoolbook" w:hAnsi="Century Schoolbook" w:cstheme="minorHAnsi"/>
          <w:sz w:val="22"/>
          <w:szCs w:val="22"/>
        </w:rPr>
        <w:t xml:space="preserve">etermination of </w:t>
      </w:r>
      <w:r w:rsidR="00662D04">
        <w:rPr>
          <w:rFonts w:ascii="Century Schoolbook" w:hAnsi="Century Schoolbook" w:cstheme="minorHAnsi"/>
          <w:sz w:val="22"/>
          <w:szCs w:val="22"/>
        </w:rPr>
        <w:t>R</w:t>
      </w:r>
      <w:r w:rsidR="00662D04" w:rsidRPr="00662D04">
        <w:rPr>
          <w:rFonts w:ascii="Century Schoolbook" w:hAnsi="Century Schoolbook" w:cstheme="minorHAnsi"/>
          <w:sz w:val="22"/>
          <w:szCs w:val="22"/>
        </w:rPr>
        <w:t xml:space="preserve">ules of </w:t>
      </w:r>
      <w:r w:rsidR="00662D04">
        <w:rPr>
          <w:rFonts w:ascii="Century Schoolbook" w:hAnsi="Century Schoolbook" w:cstheme="minorHAnsi"/>
          <w:sz w:val="22"/>
          <w:szCs w:val="22"/>
        </w:rPr>
        <w:t>I</w:t>
      </w:r>
      <w:r w:rsidR="00662D04" w:rsidRPr="00662D04">
        <w:rPr>
          <w:rFonts w:ascii="Century Schoolbook" w:hAnsi="Century Schoolbook" w:cstheme="minorHAnsi"/>
          <w:sz w:val="22"/>
          <w:szCs w:val="22"/>
        </w:rPr>
        <w:t xml:space="preserve">nternational </w:t>
      </w:r>
      <w:r w:rsidR="00662D04">
        <w:rPr>
          <w:rFonts w:ascii="Century Schoolbook" w:hAnsi="Century Schoolbook" w:cstheme="minorHAnsi"/>
          <w:sz w:val="22"/>
          <w:szCs w:val="22"/>
        </w:rPr>
        <w:t>L</w:t>
      </w:r>
      <w:r w:rsidR="00662D04" w:rsidRPr="00662D04">
        <w:rPr>
          <w:rFonts w:ascii="Century Schoolbook" w:hAnsi="Century Schoolbook" w:cstheme="minorHAnsi"/>
          <w:sz w:val="22"/>
          <w:szCs w:val="22"/>
        </w:rPr>
        <w:t>aw</w:t>
      </w:r>
    </w:p>
    <w:p w14:paraId="37114550" w14:textId="13FDDFCE" w:rsidR="00B6271B" w:rsidRPr="00387C12" w:rsidRDefault="00B6271B" w:rsidP="00B6271B">
      <w:pPr>
        <w:pStyle w:val="ListParagraph"/>
        <w:numPr>
          <w:ilvl w:val="0"/>
          <w:numId w:val="6"/>
        </w:numPr>
        <w:rPr>
          <w:rFonts w:ascii="Century Schoolbook" w:hAnsi="Century Schoolbook" w:cstheme="minorHAnsi"/>
          <w:sz w:val="22"/>
          <w:szCs w:val="22"/>
        </w:rPr>
      </w:pPr>
      <w:r w:rsidRPr="00387C12">
        <w:rPr>
          <w:rFonts w:ascii="Century Schoolbook" w:hAnsi="Century Schoolbook" w:cstheme="minorHAnsi"/>
          <w:sz w:val="22"/>
          <w:szCs w:val="22"/>
        </w:rPr>
        <w:t xml:space="preserve">Commentator, </w:t>
      </w:r>
      <w:r w:rsidR="00662D04">
        <w:rPr>
          <w:rFonts w:ascii="Century Schoolbook" w:hAnsi="Century Schoolbook" w:cstheme="minorHAnsi"/>
          <w:sz w:val="22"/>
          <w:szCs w:val="22"/>
        </w:rPr>
        <w:t>Sean Murphy</w:t>
      </w:r>
    </w:p>
    <w:p w14:paraId="2C9CE5CE" w14:textId="77777777" w:rsidR="00B6271B" w:rsidRPr="00387C12" w:rsidRDefault="00B6271B" w:rsidP="00B6271B">
      <w:pPr>
        <w:pStyle w:val="ListParagraph"/>
        <w:rPr>
          <w:rFonts w:ascii="Century Schoolbook" w:hAnsi="Century Schoolbook" w:cstheme="minorHAnsi"/>
          <w:sz w:val="22"/>
          <w:szCs w:val="22"/>
        </w:rPr>
      </w:pPr>
    </w:p>
    <w:p w14:paraId="20ADA1A4" w14:textId="7C233182" w:rsidR="00B35C22" w:rsidRPr="00387C12" w:rsidRDefault="00387C12" w:rsidP="00CD464D">
      <w:pPr>
        <w:ind w:left="540" w:hanging="540"/>
        <w:rPr>
          <w:rFonts w:ascii="Century Schoolbook" w:hAnsi="Century Schoolbook" w:cstheme="minorHAnsi"/>
          <w:sz w:val="22"/>
          <w:szCs w:val="22"/>
        </w:rPr>
      </w:pPr>
      <w:r w:rsidRPr="00387C12">
        <w:rPr>
          <w:rFonts w:ascii="Century Schoolbook" w:hAnsi="Century Schoolbook" w:cstheme="minorHAnsi"/>
          <w:sz w:val="22"/>
          <w:szCs w:val="22"/>
        </w:rPr>
        <w:t>2:</w:t>
      </w:r>
      <w:r w:rsidR="00BC04D1">
        <w:rPr>
          <w:rFonts w:ascii="Century Schoolbook" w:hAnsi="Century Schoolbook" w:cstheme="minorHAnsi"/>
          <w:sz w:val="22"/>
          <w:szCs w:val="22"/>
        </w:rPr>
        <w:t>15</w:t>
      </w:r>
      <w:r w:rsidRPr="00387C12">
        <w:rPr>
          <w:rFonts w:ascii="Century Schoolbook" w:hAnsi="Century Schoolbook" w:cstheme="minorHAnsi"/>
          <w:sz w:val="22"/>
          <w:szCs w:val="22"/>
        </w:rPr>
        <w:t xml:space="preserve"> </w:t>
      </w:r>
      <w:proofErr w:type="spellStart"/>
      <w:r w:rsidR="00662D04" w:rsidRPr="00662D04">
        <w:rPr>
          <w:rFonts w:ascii="Century Schoolbook" w:hAnsi="Century Schoolbook" w:cstheme="minorHAnsi"/>
          <w:sz w:val="22"/>
          <w:szCs w:val="22"/>
        </w:rPr>
        <w:t>Karinne</w:t>
      </w:r>
      <w:proofErr w:type="spellEnd"/>
      <w:r w:rsidR="00662D04" w:rsidRPr="00662D04">
        <w:rPr>
          <w:rFonts w:ascii="Century Schoolbook" w:hAnsi="Century Schoolbook" w:cstheme="minorHAnsi"/>
          <w:sz w:val="22"/>
          <w:szCs w:val="22"/>
        </w:rPr>
        <w:t xml:space="preserve"> Lantz, The Reception of International Human Rights Law in Charter Litigation: “Not a Box of Chocolates” But You Still “Never Know What You’re Going to Get”</w:t>
      </w:r>
    </w:p>
    <w:p w14:paraId="55CC8065" w14:textId="428C0068" w:rsidR="0017009D" w:rsidRPr="00387C12" w:rsidRDefault="00387C12" w:rsidP="0017009D">
      <w:pPr>
        <w:pStyle w:val="ListParagraph"/>
        <w:numPr>
          <w:ilvl w:val="0"/>
          <w:numId w:val="6"/>
        </w:numPr>
        <w:rPr>
          <w:rFonts w:ascii="Century Schoolbook" w:hAnsi="Century Schoolbook" w:cstheme="minorHAnsi"/>
          <w:sz w:val="22"/>
          <w:szCs w:val="22"/>
        </w:rPr>
      </w:pPr>
      <w:r w:rsidRPr="00387C12">
        <w:rPr>
          <w:rFonts w:ascii="Century Schoolbook" w:hAnsi="Century Schoolbook" w:cstheme="minorHAnsi"/>
          <w:sz w:val="22"/>
          <w:szCs w:val="22"/>
        </w:rPr>
        <w:t>Commentator</w:t>
      </w:r>
      <w:r w:rsidR="00662D04">
        <w:rPr>
          <w:rFonts w:ascii="Century Schoolbook" w:hAnsi="Century Schoolbook" w:cstheme="minorHAnsi"/>
          <w:sz w:val="22"/>
          <w:szCs w:val="22"/>
        </w:rPr>
        <w:t xml:space="preserve">, </w:t>
      </w:r>
      <w:proofErr w:type="spellStart"/>
      <w:r w:rsidR="00662D04" w:rsidRPr="00CD464D">
        <w:rPr>
          <w:rFonts w:ascii="Century Schoolbook" w:hAnsi="Century Schoolbook" w:cstheme="minorHAnsi"/>
          <w:sz w:val="22"/>
          <w:szCs w:val="22"/>
        </w:rPr>
        <w:t>Chimène</w:t>
      </w:r>
      <w:proofErr w:type="spellEnd"/>
      <w:r w:rsidR="00662D04" w:rsidRPr="00CD464D">
        <w:rPr>
          <w:rFonts w:ascii="Century Schoolbook" w:hAnsi="Century Schoolbook" w:cstheme="minorHAnsi"/>
          <w:sz w:val="22"/>
          <w:szCs w:val="22"/>
        </w:rPr>
        <w:t xml:space="preserve"> </w:t>
      </w:r>
      <w:proofErr w:type="spellStart"/>
      <w:r w:rsidR="00662D04" w:rsidRPr="00CD464D">
        <w:rPr>
          <w:rFonts w:ascii="Century Schoolbook" w:hAnsi="Century Schoolbook" w:cstheme="minorHAnsi"/>
          <w:sz w:val="22"/>
          <w:szCs w:val="22"/>
        </w:rPr>
        <w:t>Keitner</w:t>
      </w:r>
      <w:proofErr w:type="spellEnd"/>
    </w:p>
    <w:p w14:paraId="62C03C25" w14:textId="77777777" w:rsidR="003B1307" w:rsidRPr="00387C12" w:rsidRDefault="003B1307" w:rsidP="003B1307">
      <w:pPr>
        <w:rPr>
          <w:rFonts w:ascii="Century Schoolbook" w:hAnsi="Century Schoolbook" w:cstheme="minorHAnsi"/>
          <w:sz w:val="22"/>
          <w:szCs w:val="22"/>
        </w:rPr>
      </w:pPr>
    </w:p>
    <w:p w14:paraId="4015E947" w14:textId="7A7D20A0" w:rsidR="00387C12" w:rsidRPr="00387C12" w:rsidRDefault="00387C12" w:rsidP="003F6A42">
      <w:pPr>
        <w:rPr>
          <w:rFonts w:ascii="Century Schoolbook" w:hAnsi="Century Schoolbook" w:cstheme="minorHAnsi"/>
          <w:sz w:val="22"/>
          <w:szCs w:val="22"/>
        </w:rPr>
      </w:pPr>
      <w:r w:rsidRPr="00387C12">
        <w:rPr>
          <w:rFonts w:ascii="Century Schoolbook" w:hAnsi="Century Schoolbook" w:cstheme="minorHAnsi"/>
          <w:sz w:val="22"/>
          <w:szCs w:val="22"/>
        </w:rPr>
        <w:t>3:</w:t>
      </w:r>
      <w:r w:rsidR="00BC04D1">
        <w:rPr>
          <w:rFonts w:ascii="Century Schoolbook" w:hAnsi="Century Schoolbook" w:cstheme="minorHAnsi"/>
          <w:sz w:val="22"/>
          <w:szCs w:val="22"/>
        </w:rPr>
        <w:t>0</w:t>
      </w:r>
      <w:r w:rsidRPr="00387C12">
        <w:rPr>
          <w:rFonts w:ascii="Century Schoolbook" w:hAnsi="Century Schoolbook" w:cstheme="minorHAnsi"/>
          <w:sz w:val="22"/>
          <w:szCs w:val="22"/>
        </w:rPr>
        <w:t>0 Break</w:t>
      </w:r>
    </w:p>
    <w:p w14:paraId="44F2ECD5" w14:textId="77777777" w:rsidR="00387C12" w:rsidRPr="00387C12" w:rsidRDefault="00387C12" w:rsidP="003F6A42">
      <w:pPr>
        <w:rPr>
          <w:rFonts w:ascii="Century Schoolbook" w:hAnsi="Century Schoolbook" w:cstheme="minorHAnsi"/>
          <w:sz w:val="22"/>
          <w:szCs w:val="22"/>
        </w:rPr>
      </w:pPr>
    </w:p>
    <w:p w14:paraId="598F8DF4" w14:textId="0C1EDD4B" w:rsidR="003F6A42" w:rsidRPr="00387C12" w:rsidRDefault="00387C12" w:rsidP="003F6A42">
      <w:pPr>
        <w:rPr>
          <w:rFonts w:ascii="Century Schoolbook" w:hAnsi="Century Schoolbook" w:cstheme="minorHAnsi"/>
          <w:sz w:val="22"/>
          <w:szCs w:val="22"/>
        </w:rPr>
      </w:pPr>
      <w:r w:rsidRPr="00387C12">
        <w:rPr>
          <w:rFonts w:ascii="Century Schoolbook" w:hAnsi="Century Schoolbook" w:cstheme="minorHAnsi"/>
          <w:sz w:val="22"/>
          <w:szCs w:val="22"/>
        </w:rPr>
        <w:t>3:</w:t>
      </w:r>
      <w:r w:rsidR="00BC04D1">
        <w:rPr>
          <w:rFonts w:ascii="Century Schoolbook" w:hAnsi="Century Schoolbook" w:cstheme="minorHAnsi"/>
          <w:sz w:val="22"/>
          <w:szCs w:val="22"/>
        </w:rPr>
        <w:t>30</w:t>
      </w:r>
      <w:r w:rsidRPr="00387C12">
        <w:rPr>
          <w:rFonts w:ascii="Century Schoolbook" w:hAnsi="Century Schoolbook" w:cstheme="minorHAnsi"/>
          <w:sz w:val="22"/>
          <w:szCs w:val="22"/>
        </w:rPr>
        <w:t xml:space="preserve"> </w:t>
      </w:r>
      <w:r w:rsidR="001A7C6F" w:rsidRPr="001A7C6F">
        <w:rPr>
          <w:rFonts w:ascii="Century Schoolbook" w:hAnsi="Century Schoolbook" w:cstheme="minorHAnsi"/>
          <w:sz w:val="22"/>
          <w:szCs w:val="22"/>
        </w:rPr>
        <w:t>Ryan Scoville, Two Views of the Article I Treaty</w:t>
      </w:r>
    </w:p>
    <w:p w14:paraId="274B3FEA" w14:textId="03EEBBA1" w:rsidR="008079D6" w:rsidRPr="00387C12" w:rsidRDefault="00387C12" w:rsidP="008079D6">
      <w:pPr>
        <w:pStyle w:val="ListParagraph"/>
        <w:numPr>
          <w:ilvl w:val="0"/>
          <w:numId w:val="5"/>
        </w:numPr>
        <w:spacing w:after="240"/>
        <w:ind w:right="150"/>
        <w:rPr>
          <w:rFonts w:ascii="Century Schoolbook" w:eastAsia="Times New Roman" w:hAnsi="Century Schoolbook" w:cstheme="minorHAnsi"/>
          <w:color w:val="212121"/>
          <w:kern w:val="0"/>
          <w:sz w:val="22"/>
          <w:szCs w:val="22"/>
          <w14:ligatures w14:val="none"/>
        </w:rPr>
      </w:pPr>
      <w:r w:rsidRPr="00387C12">
        <w:rPr>
          <w:rFonts w:ascii="Century Schoolbook" w:hAnsi="Century Schoolbook" w:cstheme="minorHAnsi"/>
          <w:sz w:val="22"/>
          <w:szCs w:val="22"/>
        </w:rPr>
        <w:t xml:space="preserve">Commentator, </w:t>
      </w:r>
      <w:r w:rsidR="001A7C6F">
        <w:rPr>
          <w:rFonts w:ascii="Century Schoolbook" w:eastAsia="Times New Roman" w:hAnsi="Century Schoolbook" w:cstheme="minorHAnsi"/>
          <w:color w:val="000000"/>
          <w:kern w:val="0"/>
          <w:sz w:val="22"/>
          <w:szCs w:val="22"/>
          <w14:ligatures w14:val="none"/>
        </w:rPr>
        <w:t>Kathleen Claussen</w:t>
      </w:r>
    </w:p>
    <w:p w14:paraId="56B83454" w14:textId="66406703" w:rsidR="008079D6" w:rsidRPr="00387C12" w:rsidRDefault="00387C12" w:rsidP="008079D6">
      <w:pPr>
        <w:rPr>
          <w:rFonts w:ascii="Century Schoolbook" w:hAnsi="Century Schoolbook" w:cstheme="minorHAnsi"/>
          <w:sz w:val="22"/>
          <w:szCs w:val="22"/>
        </w:rPr>
      </w:pPr>
      <w:r w:rsidRPr="00387C12">
        <w:rPr>
          <w:rFonts w:ascii="Century Schoolbook" w:hAnsi="Century Schoolbook" w:cstheme="minorHAnsi"/>
          <w:sz w:val="22"/>
          <w:szCs w:val="22"/>
        </w:rPr>
        <w:t>4:</w:t>
      </w:r>
      <w:r w:rsidR="00BC04D1">
        <w:rPr>
          <w:rFonts w:ascii="Century Schoolbook" w:hAnsi="Century Schoolbook" w:cstheme="minorHAnsi"/>
          <w:sz w:val="22"/>
          <w:szCs w:val="22"/>
        </w:rPr>
        <w:t>15</w:t>
      </w:r>
      <w:r w:rsidRPr="00387C12">
        <w:rPr>
          <w:rFonts w:ascii="Century Schoolbook" w:hAnsi="Century Schoolbook" w:cstheme="minorHAnsi"/>
          <w:sz w:val="22"/>
          <w:szCs w:val="22"/>
        </w:rPr>
        <w:t xml:space="preserve"> </w:t>
      </w:r>
      <w:r w:rsidR="001A7C6F" w:rsidRPr="001A7C6F">
        <w:rPr>
          <w:rFonts w:ascii="Century Schoolbook" w:hAnsi="Century Schoolbook" w:cstheme="minorHAnsi"/>
          <w:sz w:val="22"/>
          <w:szCs w:val="22"/>
        </w:rPr>
        <w:t xml:space="preserve">Aaron </w:t>
      </w:r>
      <w:proofErr w:type="spellStart"/>
      <w:r w:rsidR="001A7C6F" w:rsidRPr="001A7C6F">
        <w:rPr>
          <w:rFonts w:ascii="Century Schoolbook" w:hAnsi="Century Schoolbook" w:cstheme="minorHAnsi"/>
          <w:sz w:val="22"/>
          <w:szCs w:val="22"/>
        </w:rPr>
        <w:t>Simowitz</w:t>
      </w:r>
      <w:proofErr w:type="spellEnd"/>
      <w:r w:rsidR="001A7C6F" w:rsidRPr="001A7C6F">
        <w:rPr>
          <w:rFonts w:ascii="Century Schoolbook" w:hAnsi="Century Schoolbook" w:cstheme="minorHAnsi"/>
          <w:sz w:val="22"/>
          <w:szCs w:val="22"/>
        </w:rPr>
        <w:t>, Asset Jurisdiction Unbound</w:t>
      </w:r>
      <w:r w:rsidR="000954E5" w:rsidRPr="00387C12">
        <w:rPr>
          <w:rFonts w:ascii="Century Schoolbook" w:hAnsi="Century Schoolbook" w:cstheme="minorHAnsi"/>
          <w:sz w:val="22"/>
          <w:szCs w:val="22"/>
        </w:rPr>
        <w:t xml:space="preserve"> </w:t>
      </w:r>
    </w:p>
    <w:p w14:paraId="1CEA5572" w14:textId="4C649839" w:rsidR="003673AC" w:rsidRPr="00387C12" w:rsidRDefault="00B6271B" w:rsidP="003338B3">
      <w:pPr>
        <w:pStyle w:val="ListParagraph"/>
        <w:numPr>
          <w:ilvl w:val="0"/>
          <w:numId w:val="7"/>
        </w:numPr>
        <w:rPr>
          <w:rFonts w:ascii="Century Schoolbook" w:hAnsi="Century Schoolbook" w:cstheme="minorHAnsi"/>
          <w:sz w:val="22"/>
          <w:szCs w:val="22"/>
        </w:rPr>
      </w:pPr>
      <w:r>
        <w:rPr>
          <w:rFonts w:ascii="Century Schoolbook" w:hAnsi="Century Schoolbook" w:cstheme="minorHAnsi"/>
          <w:sz w:val="22"/>
          <w:szCs w:val="22"/>
        </w:rPr>
        <w:t xml:space="preserve">Commentator, </w:t>
      </w:r>
      <w:r w:rsidR="001A7C6F">
        <w:rPr>
          <w:rFonts w:ascii="Century Schoolbook" w:hAnsi="Century Schoolbook" w:cstheme="minorHAnsi"/>
          <w:sz w:val="22"/>
          <w:szCs w:val="22"/>
        </w:rPr>
        <w:t>Ingrid Brunk</w:t>
      </w:r>
    </w:p>
    <w:p w14:paraId="44A79E9B" w14:textId="77777777" w:rsidR="00B6271B" w:rsidRDefault="00B6271B">
      <w:pPr>
        <w:rPr>
          <w:rFonts w:ascii="Century Schoolbook" w:hAnsi="Century Schoolbook" w:cstheme="minorHAnsi"/>
          <w:sz w:val="22"/>
          <w:szCs w:val="22"/>
        </w:rPr>
      </w:pPr>
    </w:p>
    <w:p w14:paraId="00CAA028" w14:textId="52861C54" w:rsidR="00DE30AF" w:rsidRPr="00387C12" w:rsidRDefault="00387C12">
      <w:pPr>
        <w:rPr>
          <w:rFonts w:ascii="Century Schoolbook" w:hAnsi="Century Schoolbook" w:cstheme="minorHAnsi"/>
          <w:sz w:val="22"/>
          <w:szCs w:val="22"/>
        </w:rPr>
      </w:pPr>
      <w:r w:rsidRPr="00387C12">
        <w:rPr>
          <w:rFonts w:ascii="Century Schoolbook" w:hAnsi="Century Schoolbook" w:cstheme="minorHAnsi"/>
          <w:sz w:val="22"/>
          <w:szCs w:val="22"/>
        </w:rPr>
        <w:t>No host dinner</w:t>
      </w:r>
      <w:r w:rsidR="001A7C6F">
        <w:rPr>
          <w:rFonts w:ascii="Century Schoolbook" w:hAnsi="Century Schoolbook" w:cstheme="minorHAnsi"/>
          <w:sz w:val="22"/>
          <w:szCs w:val="22"/>
        </w:rPr>
        <w:t xml:space="preserve"> (TBD)</w:t>
      </w:r>
    </w:p>
    <w:sectPr w:rsidR="00DE30AF" w:rsidRPr="00387C12" w:rsidSect="00405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53989"/>
    <w:multiLevelType w:val="hybridMultilevel"/>
    <w:tmpl w:val="BB0EA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0144A"/>
    <w:multiLevelType w:val="hybridMultilevel"/>
    <w:tmpl w:val="3334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24E79"/>
    <w:multiLevelType w:val="hybridMultilevel"/>
    <w:tmpl w:val="9048A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E4233"/>
    <w:multiLevelType w:val="hybridMultilevel"/>
    <w:tmpl w:val="07C8C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B08D1"/>
    <w:multiLevelType w:val="hybridMultilevel"/>
    <w:tmpl w:val="DF42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B094D"/>
    <w:multiLevelType w:val="hybridMultilevel"/>
    <w:tmpl w:val="43D47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500E7"/>
    <w:multiLevelType w:val="hybridMultilevel"/>
    <w:tmpl w:val="A36E6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61FBF"/>
    <w:multiLevelType w:val="hybridMultilevel"/>
    <w:tmpl w:val="74C06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374646">
    <w:abstractNumId w:val="4"/>
  </w:num>
  <w:num w:numId="2" w16cid:durableId="1097942555">
    <w:abstractNumId w:val="3"/>
  </w:num>
  <w:num w:numId="3" w16cid:durableId="1890802407">
    <w:abstractNumId w:val="1"/>
  </w:num>
  <w:num w:numId="4" w16cid:durableId="1840802778">
    <w:abstractNumId w:val="6"/>
  </w:num>
  <w:num w:numId="5" w16cid:durableId="1394961354">
    <w:abstractNumId w:val="7"/>
  </w:num>
  <w:num w:numId="6" w16cid:durableId="1183519104">
    <w:abstractNumId w:val="0"/>
  </w:num>
  <w:num w:numId="7" w16cid:durableId="497423782">
    <w:abstractNumId w:val="2"/>
  </w:num>
  <w:num w:numId="8" w16cid:durableId="8246645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51"/>
    <w:rsid w:val="000061EA"/>
    <w:rsid w:val="00014222"/>
    <w:rsid w:val="00077351"/>
    <w:rsid w:val="000954E5"/>
    <w:rsid w:val="000972B9"/>
    <w:rsid w:val="000C5995"/>
    <w:rsid w:val="00150ED3"/>
    <w:rsid w:val="001607E1"/>
    <w:rsid w:val="001614EF"/>
    <w:rsid w:val="0017009D"/>
    <w:rsid w:val="001A7C6F"/>
    <w:rsid w:val="002B4561"/>
    <w:rsid w:val="003338B3"/>
    <w:rsid w:val="003501E1"/>
    <w:rsid w:val="003673AC"/>
    <w:rsid w:val="00387C12"/>
    <w:rsid w:val="003B1307"/>
    <w:rsid w:val="003C4422"/>
    <w:rsid w:val="003F6A42"/>
    <w:rsid w:val="00405167"/>
    <w:rsid w:val="00462743"/>
    <w:rsid w:val="004B7DDA"/>
    <w:rsid w:val="004E11E6"/>
    <w:rsid w:val="005636AD"/>
    <w:rsid w:val="005869DF"/>
    <w:rsid w:val="005D0A61"/>
    <w:rsid w:val="00637DF4"/>
    <w:rsid w:val="00662D04"/>
    <w:rsid w:val="006B03B6"/>
    <w:rsid w:val="006D482F"/>
    <w:rsid w:val="006D70B1"/>
    <w:rsid w:val="00764A3D"/>
    <w:rsid w:val="007C59C5"/>
    <w:rsid w:val="008079D6"/>
    <w:rsid w:val="00990FA1"/>
    <w:rsid w:val="00A05F33"/>
    <w:rsid w:val="00A108FA"/>
    <w:rsid w:val="00A63A49"/>
    <w:rsid w:val="00B35C22"/>
    <w:rsid w:val="00B5178C"/>
    <w:rsid w:val="00B6271B"/>
    <w:rsid w:val="00BC04D1"/>
    <w:rsid w:val="00C0124F"/>
    <w:rsid w:val="00C11568"/>
    <w:rsid w:val="00C841F4"/>
    <w:rsid w:val="00CC10D4"/>
    <w:rsid w:val="00CD464D"/>
    <w:rsid w:val="00DE30AF"/>
    <w:rsid w:val="00E03E5B"/>
    <w:rsid w:val="00E61BE3"/>
    <w:rsid w:val="00E65966"/>
    <w:rsid w:val="00E77202"/>
    <w:rsid w:val="00E7732C"/>
    <w:rsid w:val="00F0358B"/>
    <w:rsid w:val="00F5329C"/>
    <w:rsid w:val="00F85C18"/>
    <w:rsid w:val="00FC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149F14"/>
  <w15:chartTrackingRefBased/>
  <w15:docId w15:val="{1FF91727-43A8-154E-8084-D774B9E4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0AF"/>
    <w:pPr>
      <w:ind w:left="720"/>
      <w:contextualSpacing/>
    </w:pPr>
  </w:style>
  <w:style w:type="paragraph" w:customStyle="1" w:styleId="Default">
    <w:name w:val="Default"/>
    <w:rsid w:val="001607E1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A05F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5149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6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444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6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23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26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4226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46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5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 Dodge</dc:creator>
  <cp:keywords/>
  <dc:description/>
  <cp:lastModifiedBy>Microsoft Office User</cp:lastModifiedBy>
  <cp:revision>9</cp:revision>
  <dcterms:created xsi:type="dcterms:W3CDTF">2025-02-25T20:44:00Z</dcterms:created>
  <dcterms:modified xsi:type="dcterms:W3CDTF">2025-02-26T18:17:00Z</dcterms:modified>
</cp:coreProperties>
</file>